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57" w:rsidRPr="00555AD3" w:rsidRDefault="00555AD3">
      <w:pPr>
        <w:rPr>
          <w:rFonts w:ascii="Times New Roman" w:hAnsi="Times New Roman" w:cs="Times New Roman"/>
          <w:sz w:val="28"/>
          <w:szCs w:val="28"/>
        </w:rPr>
      </w:pPr>
      <w:r w:rsidRPr="00555AD3">
        <w:rPr>
          <w:rFonts w:ascii="Times New Roman" w:hAnsi="Times New Roman" w:cs="Times New Roman"/>
          <w:sz w:val="28"/>
          <w:szCs w:val="28"/>
        </w:rPr>
        <w:t>Samuel Beckett</w:t>
      </w:r>
    </w:p>
    <w:p w:rsidR="00555AD3" w:rsidRDefault="00555AD3" w:rsidP="00555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AD3">
        <w:rPr>
          <w:rFonts w:ascii="Times New Roman" w:hAnsi="Times New Roman" w:cs="Times New Roman"/>
          <w:sz w:val="28"/>
          <w:szCs w:val="28"/>
        </w:rPr>
        <w:t>U očekivanju Godota</w:t>
      </w:r>
    </w:p>
    <w:p w:rsidR="00555AD3" w:rsidRPr="007C0DF8" w:rsidRDefault="00555AD3" w:rsidP="002A19F9">
      <w:pPr>
        <w:spacing w:after="0"/>
        <w:rPr>
          <w:rFonts w:cs="Times New Roman"/>
          <w:sz w:val="24"/>
          <w:szCs w:val="24"/>
        </w:rPr>
      </w:pPr>
    </w:p>
    <w:p w:rsidR="00555AD3" w:rsidRPr="007C0DF8" w:rsidRDefault="00555AD3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F8">
        <w:rPr>
          <w:rFonts w:ascii="Times New Roman" w:hAnsi="Times New Roman" w:cs="Times New Roman"/>
          <w:sz w:val="24"/>
          <w:szCs w:val="24"/>
        </w:rPr>
        <w:t>Ovaj je kazališni komad napisan 1948., a objavljen 1952.godine; to je antidrama, klasik teatra apsurda.</w:t>
      </w:r>
    </w:p>
    <w:p w:rsidR="00555AD3" w:rsidRPr="007C0DF8" w:rsidRDefault="00555AD3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F8">
        <w:rPr>
          <w:rFonts w:ascii="Times New Roman" w:hAnsi="Times New Roman" w:cs="Times New Roman"/>
          <w:sz w:val="24"/>
          <w:szCs w:val="24"/>
        </w:rPr>
        <w:t xml:space="preserve">Samuel Beckett (1906.-1989.), dramatičar je i romanopisac irskoga podrijetla. Od 1938.živi u Parizu te nakon rata počinje pisati na francuskom jeziku. U svojim djelima daje krajnje pesimističnu viziju svijeta i prikazuje život kao igru viših sila u kojoj je čovjek sveden na fiziološko i duhovno vegetiranje, na besmisleno „trajanje“ ispunjeno patnjama i uzaludnim iščekivanjima spasa. </w:t>
      </w:r>
      <w:r w:rsidRPr="007C0DF8">
        <w:rPr>
          <w:rFonts w:ascii="Times New Roman" w:hAnsi="Times New Roman" w:cs="Times New Roman"/>
          <w:sz w:val="24"/>
          <w:szCs w:val="24"/>
          <w:u w:val="single"/>
        </w:rPr>
        <w:t>Dobitnik je Nobelove nagrade za književnost 1969.godine.</w:t>
      </w:r>
      <w:r w:rsidRPr="007C0DF8">
        <w:rPr>
          <w:rFonts w:ascii="Times New Roman" w:hAnsi="Times New Roman" w:cs="Times New Roman"/>
          <w:sz w:val="24"/>
          <w:szCs w:val="24"/>
        </w:rPr>
        <w:t xml:space="preserve"> Djela: „U očekivanju Godota“, „Svršetak igre“, „Malone umire“, „Murphy“, „Molloy“.</w:t>
      </w:r>
    </w:p>
    <w:p w:rsidR="002A19F9" w:rsidRPr="007C0DF8" w:rsidRDefault="002A19F9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AD3" w:rsidRPr="007C0DF8" w:rsidRDefault="00555AD3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F8">
        <w:rPr>
          <w:rFonts w:ascii="Times New Roman" w:hAnsi="Times New Roman" w:cs="Times New Roman"/>
          <w:sz w:val="24"/>
          <w:szCs w:val="24"/>
          <w:u w:val="single"/>
        </w:rPr>
        <w:t xml:space="preserve">Vrsta djela: </w:t>
      </w:r>
      <w:r w:rsidRPr="007C0DF8">
        <w:rPr>
          <w:rFonts w:ascii="Times New Roman" w:hAnsi="Times New Roman" w:cs="Times New Roman"/>
          <w:sz w:val="24"/>
          <w:szCs w:val="24"/>
        </w:rPr>
        <w:t>antidrama u dva čina- ova drama nije ni komedija ni tragedija: likovi su po svojoj pojavi, govoru i postupcima komični, no dojam koji pobuđuju krajnje je tragičan. Zato su je kritičari nazvali tragičnom farsom. Drama nema klasičnoga dramskoga sukoba i dramske napetosti koja raste i razrješuje se tijekom dramske radnje. Dramska je radnja statična, a scenski prostor iznimno siromašan i u oba čina isti.</w:t>
      </w:r>
    </w:p>
    <w:p w:rsidR="002A19F9" w:rsidRPr="007C0DF8" w:rsidRDefault="002A19F9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AD3" w:rsidRPr="007C0DF8" w:rsidRDefault="00555AD3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F8">
        <w:rPr>
          <w:rFonts w:ascii="Times New Roman" w:hAnsi="Times New Roman" w:cs="Times New Roman"/>
          <w:sz w:val="24"/>
          <w:szCs w:val="24"/>
          <w:u w:val="single"/>
        </w:rPr>
        <w:t xml:space="preserve">Mjesto i vrijeme radnje </w:t>
      </w:r>
      <w:r w:rsidR="002A19F9" w:rsidRPr="007C0DF8">
        <w:rPr>
          <w:rFonts w:ascii="Times New Roman" w:hAnsi="Times New Roman" w:cs="Times New Roman"/>
          <w:sz w:val="24"/>
          <w:szCs w:val="24"/>
        </w:rPr>
        <w:t>ne može se precizno odrediti ( oskudan opis krajolika u didaskalijama).</w:t>
      </w:r>
    </w:p>
    <w:p w:rsidR="002A19F9" w:rsidRPr="007C0DF8" w:rsidRDefault="002A19F9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9F9" w:rsidRPr="007C0DF8" w:rsidRDefault="002A19F9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F8">
        <w:rPr>
          <w:rFonts w:ascii="Times New Roman" w:hAnsi="Times New Roman" w:cs="Times New Roman"/>
          <w:sz w:val="24"/>
          <w:szCs w:val="24"/>
          <w:u w:val="single"/>
        </w:rPr>
        <w:t>Karakterizacija likova:</w:t>
      </w:r>
      <w:r w:rsidRPr="007C0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F9" w:rsidRPr="007C0DF8" w:rsidRDefault="002A19F9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F8">
        <w:rPr>
          <w:rFonts w:ascii="Times New Roman" w:hAnsi="Times New Roman" w:cs="Times New Roman"/>
          <w:sz w:val="24"/>
          <w:szCs w:val="24"/>
        </w:rPr>
        <w:t>VLADIMIR I ESTRAGON – dvojica ostarjelih skitnica koji se od milja oslovljavaju nadimcima Gogo i Didi. Vladimir ostavlja dojam pametnijeg i životnijeg lika od Estragona koji je jednostavan, ranjiv, pasivan i ovisan o Vladimiru. Obojica su u lošem fizičkom stanju – u poznim godinama ( šezdesetim ili sedamdesetim), oštećenih i isluženih tijela, odjeveni u dronjke.</w:t>
      </w:r>
    </w:p>
    <w:p w:rsidR="002A19F9" w:rsidRPr="007C0DF8" w:rsidRDefault="002A19F9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F8">
        <w:rPr>
          <w:rFonts w:ascii="Times New Roman" w:hAnsi="Times New Roman" w:cs="Times New Roman"/>
          <w:sz w:val="24"/>
          <w:szCs w:val="24"/>
        </w:rPr>
        <w:t>POZZO – Luckyjev gospodar, nasilnik</w:t>
      </w:r>
    </w:p>
    <w:p w:rsidR="002A19F9" w:rsidRPr="007C0DF8" w:rsidRDefault="002A19F9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F8">
        <w:rPr>
          <w:rFonts w:ascii="Times New Roman" w:hAnsi="Times New Roman" w:cs="Times New Roman"/>
          <w:sz w:val="24"/>
          <w:szCs w:val="24"/>
        </w:rPr>
        <w:t>LUCKY – rob, potpuno je lišen vlastite volje, nezainteresiran i pasivan, a i opasan ( napada Estragona)</w:t>
      </w:r>
    </w:p>
    <w:p w:rsidR="002A19F9" w:rsidRPr="007C0DF8" w:rsidRDefault="002A19F9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F8">
        <w:rPr>
          <w:rFonts w:ascii="Times New Roman" w:hAnsi="Times New Roman" w:cs="Times New Roman"/>
          <w:sz w:val="24"/>
          <w:szCs w:val="24"/>
        </w:rPr>
        <w:t>DJEČAK – Godotov glasnik i pastir</w:t>
      </w:r>
    </w:p>
    <w:p w:rsidR="002A19F9" w:rsidRPr="007C0DF8" w:rsidRDefault="002A19F9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9F9" w:rsidRPr="007C0DF8" w:rsidRDefault="002A19F9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F8">
        <w:rPr>
          <w:rFonts w:ascii="Times New Roman" w:hAnsi="Times New Roman" w:cs="Times New Roman"/>
          <w:sz w:val="24"/>
          <w:szCs w:val="24"/>
          <w:u w:val="single"/>
        </w:rPr>
        <w:t>Kratak sadržaj:</w:t>
      </w:r>
    </w:p>
    <w:p w:rsidR="002A19F9" w:rsidRPr="007C0DF8" w:rsidRDefault="002A19F9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F8">
        <w:rPr>
          <w:rFonts w:ascii="Times New Roman" w:hAnsi="Times New Roman" w:cs="Times New Roman"/>
          <w:sz w:val="24"/>
          <w:szCs w:val="24"/>
        </w:rPr>
        <w:t>1.ČIN</w:t>
      </w:r>
    </w:p>
    <w:p w:rsidR="002A19F9" w:rsidRDefault="002A19F9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F8">
        <w:rPr>
          <w:rFonts w:ascii="Times New Roman" w:hAnsi="Times New Roman" w:cs="Times New Roman"/>
          <w:sz w:val="24"/>
          <w:szCs w:val="24"/>
        </w:rPr>
        <w:t>Dvojica ostarjelih skitnica Vladimir i Estragon uporno čekaju Godota. Vrijeme besciljnoga čekanja ispunjavaju besmislenim razgovorima i aktivnostima.Tijekom toga dugog čekanja nailaze Pozzo i Lucky. Pozzo vodi Luckyja na užetu, svoju nadmoć ostvaruje vikanjem i nasiljem. Neobičnost njihove pojave plaši</w:t>
      </w:r>
      <w:r w:rsidR="007C0DF8" w:rsidRPr="007C0DF8">
        <w:rPr>
          <w:rFonts w:ascii="Times New Roman" w:hAnsi="Times New Roman" w:cs="Times New Roman"/>
          <w:sz w:val="24"/>
          <w:szCs w:val="24"/>
        </w:rPr>
        <w:t xml:space="preserve"> Vladimira i Estragona. Javlja se i proračunata udvornost: Pozzo ima hranu, možda ima i novac koji je voljan podijeliti. Nakon razgovora i Luckyjeva napada na Estragona, Pozzo i Lucky nastavljaju put jer ga Pozzo želi prodati na sajmu.</w:t>
      </w:r>
      <w:r w:rsidR="007C0DF8">
        <w:rPr>
          <w:rFonts w:ascii="Times New Roman" w:hAnsi="Times New Roman" w:cs="Times New Roman"/>
          <w:sz w:val="24"/>
          <w:szCs w:val="24"/>
        </w:rPr>
        <w:t xml:space="preserve"> Vladimira i Estragona posjećuje Dječak koji je Godotov glasnik i pastir i govori im da Godot danas neće doći, ali sutra sigurno hoće. Oni nastavljaju čekanje.</w:t>
      </w:r>
    </w:p>
    <w:p w:rsidR="007C0DF8" w:rsidRDefault="007C0DF8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DF8" w:rsidRDefault="007C0DF8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2.ČIN</w:t>
      </w:r>
    </w:p>
    <w:p w:rsidR="007C0DF8" w:rsidRDefault="007C0DF8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i vrijeme su identični onima u prvom činu. Vladimir zamjećuje prolaženje vremena jer dolazak Pozza i Luckyja to potvrđuje.Pozzo je slijep, a Lucky nijem i teško hodaju. Lucky vuče na konopcu slijepoga Pozza koji tetura za njim i pada nakon svakoga naglo učinjenog pokreta, a kad padnu, ne mogu ustati. U nekim se detaljima mijenjaju i odnosi među likovima: </w:t>
      </w:r>
      <w:r>
        <w:rPr>
          <w:rFonts w:ascii="Times New Roman" w:hAnsi="Times New Roman" w:cs="Times New Roman"/>
          <w:sz w:val="24"/>
          <w:szCs w:val="24"/>
        </w:rPr>
        <w:lastRenderedPageBreak/>
        <w:t>Vladimir i Estragon razmišljaju kako bi mogli iskoristiti njihovu nemoć. Pozzo i Lucky nastavljaju put teturajući i padajući. K njima opet dolazi Dječak s istom porukom. Vlčadimir je sumnjičav i pita ga sjeća li ih se i je li već dolazio, no Dječak tvrdi da ih prvi put vidi. Godot će, naravno, doći sutra pa se čekanje nastavlja.</w:t>
      </w:r>
    </w:p>
    <w:p w:rsidR="007C0DF8" w:rsidRDefault="007C0DF8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DF8" w:rsidRDefault="007C0DF8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0DF8">
        <w:rPr>
          <w:rFonts w:ascii="Times New Roman" w:hAnsi="Times New Roman" w:cs="Times New Roman"/>
          <w:sz w:val="24"/>
          <w:szCs w:val="24"/>
          <w:u w:val="single"/>
        </w:rPr>
        <w:t>O djelu:</w:t>
      </w:r>
    </w:p>
    <w:p w:rsidR="007C0DF8" w:rsidRDefault="007C0DF8" w:rsidP="007C0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C0DF8" w:rsidRPr="004A1BA6" w:rsidRDefault="004A1BA6" w:rsidP="004A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depersonalizacija</w:t>
      </w:r>
    </w:p>
    <w:p w:rsidR="004A1BA6" w:rsidRPr="004A1BA6" w:rsidRDefault="004A1BA6" w:rsidP="004A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detemporalizacija</w:t>
      </w:r>
    </w:p>
    <w:p w:rsidR="004A1BA6" w:rsidRPr="004A1BA6" w:rsidRDefault="004A1BA6" w:rsidP="004A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defabularizacija</w:t>
      </w:r>
    </w:p>
    <w:p w:rsidR="004A1BA6" w:rsidRPr="004A1BA6" w:rsidRDefault="004A1BA6" w:rsidP="004A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prostor i vrijeme odvijanja radnje ponavljaju se</w:t>
      </w:r>
    </w:p>
    <w:p w:rsidR="004A1BA6" w:rsidRPr="004A1BA6" w:rsidRDefault="004A1BA6" w:rsidP="004A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dijalog između likova je vrlo često usporen i bez smisla – monolozi bez smisla, nelogične stanke, iznenadna promjena teme razgovora, često ponavljanje fraza bez pravoga značenja</w:t>
      </w:r>
    </w:p>
    <w:p w:rsidR="004A1BA6" w:rsidRPr="004A1BA6" w:rsidRDefault="004A1BA6" w:rsidP="004A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 određenom trenutku zbog nijemosti i sljepoće komunikacija među likovima je otežana</w:t>
      </w:r>
    </w:p>
    <w:p w:rsidR="004A1BA6" w:rsidRPr="004A1BA6" w:rsidRDefault="004A1BA6" w:rsidP="004A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likovi ne djeluju voljno</w:t>
      </w:r>
    </w:p>
    <w:p w:rsidR="004A1BA6" w:rsidRPr="004A1BA6" w:rsidRDefault="004A1BA6" w:rsidP="004A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neki književni kritičari su tvrdili da je djelo izniknulo na filozofiji egzistencijalizma</w:t>
      </w:r>
    </w:p>
    <w:p w:rsidR="004A1BA6" w:rsidRPr="001756CE" w:rsidRDefault="004A1BA6" w:rsidP="004A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djelo pripada teatru apsurda, bavi se pitanjima  straha, postojanja, svijesti i osviještenosti</w:t>
      </w:r>
    </w:p>
    <w:p w:rsidR="001756CE" w:rsidRPr="004A1BA6" w:rsidRDefault="001756CE" w:rsidP="004A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Godot predstavlja sve što u životu čekamo, a ništa ne poduzimamo kako bismo to ostvarili</w:t>
      </w:r>
    </w:p>
    <w:p w:rsidR="004A1BA6" w:rsidRPr="001756CE" w:rsidRDefault="004A1BA6" w:rsidP="004A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S.Beckett je bio izrazito pesimističan u pogledu napretka civilizacije i humanosti, ali važno je istaknuti da je bio i osobito intuitivan, posjedovao je specifičan smisao za humor</w:t>
      </w:r>
      <w:r w:rsidR="001756CE">
        <w:rPr>
          <w:rFonts w:ascii="Times New Roman" w:hAnsi="Times New Roman" w:cs="Times New Roman"/>
          <w:sz w:val="24"/>
          <w:szCs w:val="24"/>
        </w:rPr>
        <w:t xml:space="preserve"> pa djelo obiluje crnim humorom ( Lucky – u prijevodu znači Srećko, a u djelu je rob!)</w:t>
      </w:r>
    </w:p>
    <w:p w:rsidR="001756CE" w:rsidRPr="001756CE" w:rsidRDefault="001756CE" w:rsidP="004A1B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Svršetak djela često je citiran:</w:t>
      </w:r>
    </w:p>
    <w:p w:rsidR="001756CE" w:rsidRDefault="001756CE" w:rsidP="001756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VLADIMIR: Onda, idemo?</w:t>
      </w:r>
    </w:p>
    <w:p w:rsidR="001756CE" w:rsidRDefault="001756CE" w:rsidP="001756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ESTRAGON: Idemo!</w:t>
      </w:r>
    </w:p>
    <w:p w:rsidR="001756CE" w:rsidRPr="004A1BA6" w:rsidRDefault="001756CE" w:rsidP="001756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 ostaju na mjestu) = apsurd</w:t>
      </w:r>
    </w:p>
    <w:sectPr w:rsidR="001756CE" w:rsidRPr="004A1BA6" w:rsidSect="004D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865C6"/>
    <w:multiLevelType w:val="hybridMultilevel"/>
    <w:tmpl w:val="B238A012"/>
    <w:lvl w:ilvl="0" w:tplc="38DE23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AD3"/>
    <w:rsid w:val="001756CE"/>
    <w:rsid w:val="002A19F9"/>
    <w:rsid w:val="004A1BA6"/>
    <w:rsid w:val="004D1557"/>
    <w:rsid w:val="00555AD3"/>
    <w:rsid w:val="007C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D3D1-B615-4D80-B221-4D2CE402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2015-04-09T10:28:00Z</dcterms:created>
  <dcterms:modified xsi:type="dcterms:W3CDTF">2015-04-09T11:15:00Z</dcterms:modified>
</cp:coreProperties>
</file>